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南银理财珠联璧合鑫逸稳两年90期封闭式公募人民币理财产品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南银理财珠联璧合鑫逸稳两年90期封闭式公募人民币理财产品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Z7003224000189（投资者可依据该编码在中国理财网www.chinawealth.com.cn查询理财产品相关信息）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2024年09月25日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62,155,900.00份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Y60090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31,283,258.55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Y61090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31,105,853.67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Y62090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1,618,634.17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截至报告期末，本产品Y60090份额净值为1.0292元，Y61090份额净值为1.0302元，Y62090份额净值为1.0313元。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19,278,809.29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13,275,446.52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安一恒通(北京)科技有限公司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外贸信托-前行1号集合资金信托计划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0101020000001192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南京银行南京分行南银理财鑫逸稳两年90期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产品支付关联方托管费0.00元，支付关联方代销费21,786.89元。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